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Сценарий обучающего тренинга для наставников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Участники: </w:t>
      </w: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куратор программы наставничества, наставники – ученики и педагоги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получение наставниками необходимых знаний, умений, навыков в области общения с наставляемыми; формирование психологических установок, необходимых для выстраивания осмысленных и продуктивных отношений с ними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погружение будущих наставников в проблему; знакомство с условиями наставнической деятельности; формирование установок; разработка стратегий взаимодействия по реализации задач наставничества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Материалы: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6 листов тонкого ватмана или флипчартов;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16 цветных маркеров: синий, красный, зеленый и черный – каждого цвета по 4 штуки;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—1 маркер любого цвета для тренера;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скотч бумажный.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Оборудование: 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4 столика или парты;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маркерная доска;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стулья по количеству участников тренинга;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секундомер.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Примерное время: </w:t>
      </w: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45 минут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РАЗМИНКА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Тайминг – 5 минут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Заранее расставьте стулья кругом по числу участников с учетом тренера. Рассадите участников.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Уважаемые коллеги! Я думаю, что нас с вами можно в полной мере считать коллегами, потому что мы все – участники программы наставничества, будущие наставники. У каждого из нас свои интересы, у каждого, конечно, есть навыки, умения и опыт в какой-либо деятельности. Я предлагаю сейчас поподробней узнать об этом. Для этого проведем небольшую разминку, которая называется «Поменяемся местами». Например, я говорю: «Поменяйтесь местами те, кто умеет плавать».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Завершает упражнение тренер, который говорит: «Поменяются местами те, у кого есть опыт передачи своих знаний и умений другому человеку».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Как вы себя чувствуете? Какие выводы вы можете сделать из этого упражнения?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Возможные ответы участников: «У нас много общего», «Во многом мы похожи друг на друга», «…но у каждого есть и отличительные черты»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Это упражнение подтверждает, что люди, которые здесь собрались, многое умеют и многое знают и, конечно, из них выйдут прекрасные наставники. Думаю, что вы согласитесь со мной, что так как вы являетесь потенциальными наставниками, то вы должны знать и понимать ряд вещей. И в первую очередь четко знать: кто же такой наставник? Поэтому тема нашего занятия: «Кто такой наставник».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ВВОДНАЯ ЧАСТЬ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Тайминг – 12 минут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Мозговой штурм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Скажите, пожалуйста, как вы понимаете значение слова «наставничество»? Сейчас каждый по кругу скажет одно слово, которое ассоциируется у него с этим словом.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Участники дают возможные ответы: «учитель», «знания», «навыки», «обучение» и др. После этого тренер разворачивает флипчарт с определением: «Наставничество – это партнерство между двумя людьми, основанное на доверии».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Упражнение «Задание с ограничением»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Сейчас мы с вами выполним упражнение «Задание с ограничением».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делит участников на пары, в каждой паре – человек А и человек Б. Тренер дает инструкцию по проведению игры: человек А должен рассказать о себе человеку Б в трех предложениях. Но есть одно условие – во время рассказа нельзя употреблять буквы «О» и «А». Время на выполнение – 1 минута. После этого тренер дает то же самое задание человеку Б. Время на выполнение задания также 1 минута.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Теперь, пожалуйста, ответьте на вопросы: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1. Трудно или легко было выполнить задание, когда вы были рассказчиком?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2. Расскажите о своих чувствах, когда вы были слушателем?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3. Во время выполнения задания у вас были ограничения. Скажите, пожалуйста, какие навыки вам помогли достичь цели, то есть выполнить задание?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4. Что помешало достичь цели?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Возможные ответы: «Задание было выполнить трудно, хотелось многое сказать, но ограничение мешало», «Задание было выполнено благодаря человеку-собеседнику, который внимательно слушал».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5B519F">
      <w:pPr>
        <w:keepNext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ОСНОВНАЯ ЧАСТЬ</w:t>
      </w:r>
    </w:p>
    <w:p w:rsidR="00C82837" w:rsidRPr="00C82837" w:rsidRDefault="00C82837" w:rsidP="005B519F">
      <w:pPr>
        <w:keepNext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Тайминг – 25 минут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Приготовьте ватман с силуэтом человека и надписью «Идеальный наставник», четыре листа ватмана, маркеры для четырех команд.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5B519F">
      <w:pPr>
        <w:keepNext/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</w:t>
      </w:r>
      <w:bookmarkStart w:id="0" w:name="_GoBack"/>
      <w:bookmarkEnd w:id="0"/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Вам предстоит быть наставником. Давайте подумаем, какими профессиональными и личными качествами должен обладать человек, чтобы стать хорошим наставником, и выполним следующее задание: с помощью знаков, символов, рисунков составим портрет идеального наставника. Внутри силуэта необходимо указать личностные качества наставника, снаружи силуэта – профессиональные качества. Время на выполнение – 5 минут.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обращает внимание участников на маркерную доску, на которой расположен ватман с силуэтом человека. Вверху ватмана надпись «Идеальный наставник».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Задание – перечислить, каким должен быть идеальный наставник: внутри силуэта указать личностные качества наставника, снаружи силуэта – профессиональные качества. Использовать при этом можно слова, рисунки, символы, знаки.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делит участников на четыре группы, раздает им листы ватмана и маркеры. По истечении времени каждая группа представляет свой «Идеальный образ наставника». После этого тренер обобщает и комментирует ответы групп.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Идеальный наставник должен: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обладать знанием и опытом, который он может передать;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иметь представление о своем подопечном;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иметь желание быть наставником, иначе наставничество будет восприниматься как дополнительная нагрузка, а это рано или поздно скажется на качестве наставнической деятельности;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быть готовым инвестировать свое время в развитие другого человека (это один из ключевых вопросов: стать наставником невозможно, если стремление помогать не является для человека безусловно ценностью);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— проявлять активность и регулярно анализировать обратную связь: хороший наставник всегда в курсе проблем своего подопечного.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Таким образом, наставник – это человек, у которого есть время, желание и силы регулярно встречаться с подопечными и передавать ему свои знания и умения.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Задача наставника – помочь наставляемому раскрыться как личность, найти опору и поддержку.</w:t>
      </w:r>
    </w:p>
    <w:p w:rsidR="00C82837" w:rsidRPr="00C82837" w:rsidRDefault="00C82837" w:rsidP="00C82837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ПОДВЕДЕНИЕ ИТОГОВ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Тайминг – 3 минуты</w:t>
      </w:r>
    </w:p>
    <w:p w:rsidR="00C82837" w:rsidRPr="00C82837" w:rsidRDefault="00C82837" w:rsidP="00C8283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просит участников занять места на стульях по кругу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5B519F">
      <w:pPr>
        <w:keepNext/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Уважаемые наставники, подошло к концу наше занятие на тему «Кто такой наставник?». Давайте представим, что в центре нашего круга стоит котелок, в котором кипит и бурлит ваша предполагаемая деятельность в статусе наставника. Представили? А теперь я попрошу каждого из вас по очереди кинуть в этот бурлящий котел качество или навык, который, по вашему мнению, придаст будущему готовому блюду необычайный вкус…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слушает и комментирует ответы участников тренинга. Возможные ответы: «доброта», «нацеленность на результат», «профессионализм» и др.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Тренер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sz w:val="26"/>
          <w:szCs w:val="26"/>
          <w:lang w:eastAsia="ru-RU"/>
        </w:rPr>
        <w:t>Эзоп, который имел наставника, говорил: «Наставник, люби своего подопечного наравне с его родителями: родителей ему дала природа, подопечного же люби по доброй воле, и за это тебе он будет вдвойне благодарен».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82837">
        <w:rPr>
          <w:rFonts w:ascii="Times New Roman" w:hAnsi="Times New Roman" w:cs="Times New Roman"/>
          <w:bCs/>
          <w:i/>
          <w:sz w:val="26"/>
          <w:szCs w:val="26"/>
          <w:lang w:eastAsia="ru-RU"/>
        </w:rPr>
        <w:t>Тренер благодарит участников за активную работу и желает успехов в роли наставника.</w:t>
      </w: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82837" w:rsidRPr="00C82837" w:rsidRDefault="00C82837" w:rsidP="00C82837">
      <w:pPr>
        <w:spacing w:after="0" w:line="240" w:lineRule="atLeast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56C29" w:rsidRPr="00C8283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C82837" w:rsidSect="005B519F">
      <w:footerReference w:type="default" r:id="rId6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6B" w:rsidRDefault="00DD196B" w:rsidP="00C82837">
      <w:pPr>
        <w:spacing w:after="0" w:line="240" w:lineRule="auto"/>
      </w:pPr>
      <w:r>
        <w:separator/>
      </w:r>
    </w:p>
  </w:endnote>
  <w:endnote w:type="continuationSeparator" w:id="0">
    <w:p w:rsidR="00DD196B" w:rsidRDefault="00DD196B" w:rsidP="00C8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88267"/>
      <w:docPartObj>
        <w:docPartGallery w:val="Page Numbers (Bottom of Page)"/>
        <w:docPartUnique/>
      </w:docPartObj>
    </w:sdtPr>
    <w:sdtEndPr/>
    <w:sdtContent>
      <w:p w:rsidR="00C82837" w:rsidRDefault="00DD196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822" w:rsidRDefault="00DD19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6B" w:rsidRDefault="00DD196B" w:rsidP="00C82837">
      <w:pPr>
        <w:spacing w:after="0" w:line="240" w:lineRule="auto"/>
      </w:pPr>
      <w:r>
        <w:separator/>
      </w:r>
    </w:p>
  </w:footnote>
  <w:footnote w:type="continuationSeparator" w:id="0">
    <w:p w:rsidR="00DD196B" w:rsidRDefault="00DD196B" w:rsidP="00C82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837"/>
    <w:rsid w:val="00056C29"/>
    <w:rsid w:val="00184D9C"/>
    <w:rsid w:val="005B519F"/>
    <w:rsid w:val="005E4804"/>
    <w:rsid w:val="00BF0698"/>
    <w:rsid w:val="00C82837"/>
    <w:rsid w:val="00D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63638-475F-47FB-BC68-BCECDC3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37"/>
    <w:pPr>
      <w:spacing w:after="160" w:line="259" w:lineRule="auto"/>
      <w:ind w:left="0" w:right="0"/>
      <w:jc w:val="left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837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C8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83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Администратор</cp:lastModifiedBy>
  <cp:revision>2</cp:revision>
  <dcterms:created xsi:type="dcterms:W3CDTF">2022-06-25T20:29:00Z</dcterms:created>
  <dcterms:modified xsi:type="dcterms:W3CDTF">2022-09-26T12:46:00Z</dcterms:modified>
</cp:coreProperties>
</file>